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F" w:rsidRDefault="00B73175">
      <w:r>
        <w:rPr>
          <w:rFonts w:eastAsia="Times New Roman"/>
        </w:rPr>
        <w:t>Kl.9d Gesellschaftslehre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Schreibe eine Reflexion zum Vorbereitungstag und zur Exkursion nach </w:t>
      </w:r>
      <w:proofErr w:type="spellStart"/>
      <w:r>
        <w:rPr>
          <w:rFonts w:eastAsia="Times New Roman"/>
        </w:rPr>
        <w:t>Natzweiler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Struthof</w:t>
      </w:r>
      <w:proofErr w:type="spellEnd"/>
      <w:r>
        <w:rPr>
          <w:rFonts w:eastAsia="Times New Roman"/>
        </w:rPr>
        <w:t>. Inwiefern hat die Beschäftigung mit der Thematik "Konzentrationslager" deine Sicht darauf verändert? Was hat dich besonders interessiert oder betroffen gemacht? Was würdest du noch gern in Erfahrung bringen?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Erarbeite mit Hilfe der Materialien auf Seite 38 und 39 die Aufgaben S.39, Nr. 1 bis 6 schriftlich.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5"/>
    <w:rsid w:val="00061BE5"/>
    <w:rsid w:val="006A34F8"/>
    <w:rsid w:val="00B73175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2020-03-17T08:22:00Z</dcterms:created>
  <dcterms:modified xsi:type="dcterms:W3CDTF">2020-03-17T08:22:00Z</dcterms:modified>
</cp:coreProperties>
</file>